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EB" w:rsidRDefault="00B005EB" w:rsidP="00B005EB">
      <w:pPr>
        <w:ind w:leftChars="-135" w:left="-283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0E4D29">
        <w:rPr>
          <w:rFonts w:ascii="宋体" w:hAnsi="宋体" w:cs="宋体" w:hint="eastAsia"/>
          <w:b/>
          <w:bCs/>
          <w:kern w:val="0"/>
          <w:sz w:val="32"/>
          <w:szCs w:val="32"/>
        </w:rPr>
        <w:t>铜陵学院</w:t>
      </w:r>
      <w:r w:rsidRPr="000E4D29">
        <w:rPr>
          <w:rFonts w:ascii="宋体" w:hAnsi="宋体" w:cs="宋体"/>
          <w:b/>
          <w:kern w:val="0"/>
          <w:sz w:val="32"/>
          <w:szCs w:val="32"/>
        </w:rPr>
        <w:t>总务处皖</w:t>
      </w:r>
      <w:r w:rsidRPr="000E4D29">
        <w:rPr>
          <w:rFonts w:ascii="宋体" w:hAnsi="宋体" w:cs="宋体" w:hint="eastAsia"/>
          <w:b/>
          <w:kern w:val="0"/>
          <w:sz w:val="32"/>
          <w:szCs w:val="32"/>
        </w:rPr>
        <w:t>G00938轻型普通货车保险费</w:t>
      </w:r>
      <w:r w:rsidRPr="000E4D29">
        <w:rPr>
          <w:rFonts w:ascii="宋体" w:hAnsi="宋体" w:cs="宋体" w:hint="eastAsia"/>
          <w:b/>
          <w:bCs/>
          <w:kern w:val="0"/>
          <w:sz w:val="32"/>
          <w:szCs w:val="32"/>
        </w:rPr>
        <w:t>报价表</w:t>
      </w:r>
    </w:p>
    <w:p w:rsidR="00B005EB" w:rsidRPr="000E4D29" w:rsidRDefault="00B005EB" w:rsidP="00B005EB">
      <w:pPr>
        <w:ind w:leftChars="-135" w:left="-283"/>
        <w:jc w:val="center"/>
        <w:rPr>
          <w:b/>
          <w:sz w:val="32"/>
          <w:szCs w:val="32"/>
        </w:rPr>
      </w:pPr>
    </w:p>
    <w:tbl>
      <w:tblPr>
        <w:tblW w:w="9404" w:type="dxa"/>
        <w:jc w:val="center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604"/>
        <w:gridCol w:w="289"/>
        <w:gridCol w:w="1831"/>
        <w:gridCol w:w="329"/>
        <w:gridCol w:w="931"/>
        <w:gridCol w:w="978"/>
        <w:gridCol w:w="2268"/>
        <w:gridCol w:w="1449"/>
      </w:tblGrid>
      <w:tr w:rsidR="00B005EB" w:rsidTr="00B005EB">
        <w:trPr>
          <w:trHeight w:val="480"/>
          <w:jc w:val="center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4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460" w:lineRule="exact"/>
              <w:rPr>
                <w:rFonts w:asciiTheme="minorHAnsi" w:eastAsiaTheme="minorEastAsia" w:hAnsiTheme="minorHAnsi"/>
                <w:b/>
                <w:sz w:val="24"/>
                <w:szCs w:val="22"/>
              </w:rPr>
            </w:pPr>
            <w:r w:rsidRPr="002F54C8">
              <w:rPr>
                <w:rFonts w:ascii="宋体" w:hAnsi="宋体" w:cs="宋体" w:hint="eastAsia"/>
                <w:bCs/>
                <w:kern w:val="0"/>
                <w:sz w:val="24"/>
              </w:rPr>
              <w:t>铜陵学院</w:t>
            </w:r>
            <w:r w:rsidRPr="002F54C8">
              <w:rPr>
                <w:rFonts w:ascii="宋体" w:hAnsi="宋体" w:cs="宋体"/>
                <w:kern w:val="0"/>
                <w:sz w:val="24"/>
              </w:rPr>
              <w:t>总务处皖</w:t>
            </w:r>
            <w:r w:rsidRPr="002F54C8">
              <w:rPr>
                <w:rFonts w:ascii="宋体" w:hAnsi="宋体" w:cs="宋体" w:hint="eastAsia"/>
                <w:kern w:val="0"/>
                <w:sz w:val="24"/>
              </w:rPr>
              <w:t>G00938轻型普通货车保险</w:t>
            </w:r>
            <w:r>
              <w:rPr>
                <w:rFonts w:ascii="宋体" w:hAnsi="宋体" w:cs="宋体" w:hint="eastAsia"/>
                <w:kern w:val="0"/>
                <w:sz w:val="24"/>
              </w:rPr>
              <w:t>费</w:t>
            </w:r>
          </w:p>
        </w:tc>
      </w:tr>
      <w:tr w:rsidR="00B005EB" w:rsidTr="00B005EB">
        <w:trPr>
          <w:trHeight w:val="468"/>
          <w:jc w:val="center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4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4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</w:tr>
      <w:tr w:rsidR="00B005EB" w:rsidTr="00B005EB">
        <w:trPr>
          <w:trHeight w:val="325"/>
          <w:jc w:val="center"/>
        </w:trPr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4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460" w:lineRule="exact"/>
              <w:ind w:left="2397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4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4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</w:tr>
      <w:tr w:rsidR="00B005EB" w:rsidTr="00B005EB">
        <w:trPr>
          <w:jc w:val="center"/>
        </w:trPr>
        <w:tc>
          <w:tcPr>
            <w:tcW w:w="9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序号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承保险种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责任限额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保险费（元）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备注</w:t>
            </w:r>
          </w:p>
        </w:tc>
      </w:tr>
      <w:tr w:rsidR="00B005EB" w:rsidTr="00B005EB">
        <w:trPr>
          <w:trHeight w:val="47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1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ind w:leftChars="33" w:left="69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车辆损失保险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  <w:r w:rsidRPr="00BC7813">
              <w:rPr>
                <w:rFonts w:asciiTheme="minorHAnsi" w:eastAsiaTheme="minorEastAsia" w:hAnsiTheme="minorHAnsi"/>
                <w:sz w:val="24"/>
                <w:szCs w:val="22"/>
              </w:rPr>
              <w:t>可竞争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2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ind w:left="75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车上人员责任保险（乘客）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2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万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  <w:r w:rsidRPr="00BC7813">
              <w:rPr>
                <w:rFonts w:asciiTheme="minorHAnsi" w:eastAsiaTheme="minorEastAsia" w:hAnsiTheme="minorHAnsi"/>
                <w:sz w:val="24"/>
                <w:szCs w:val="22"/>
              </w:rPr>
              <w:t>可竞争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3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ind w:left="75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车上人员责任保险（司机）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2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万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/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  <w:r w:rsidRPr="00BC7813">
              <w:rPr>
                <w:rFonts w:asciiTheme="minorHAnsi" w:eastAsiaTheme="minorEastAsia" w:hAnsiTheme="minorHAnsi"/>
                <w:sz w:val="24"/>
                <w:szCs w:val="22"/>
              </w:rPr>
              <w:t>可竞争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4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ind w:left="75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第三者责任保险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50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  <w:r w:rsidRPr="00BC7813">
              <w:rPr>
                <w:rFonts w:asciiTheme="minorHAnsi" w:eastAsiaTheme="minorEastAsia" w:hAnsiTheme="minorHAnsi"/>
                <w:sz w:val="24"/>
                <w:szCs w:val="22"/>
              </w:rPr>
              <w:t>可竞争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5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ind w:left="75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不计免赔率险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jc w:val="center"/>
            </w:pPr>
            <w:r w:rsidRPr="00BC7813">
              <w:rPr>
                <w:rFonts w:asciiTheme="minorHAnsi" w:eastAsiaTheme="minorEastAsia" w:hAnsiTheme="minorHAnsi"/>
                <w:sz w:val="24"/>
                <w:szCs w:val="22"/>
              </w:rPr>
              <w:t>可竞争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6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ind w:left="75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交通事故责任强制保险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国家规定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不可竞争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7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ind w:left="75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车船税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国家规定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EB" w:rsidRDefault="00B005EB" w:rsidP="00C772B6">
            <w:pPr>
              <w:spacing w:line="560" w:lineRule="exact"/>
              <w:jc w:val="center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asciiTheme="minorHAnsi" w:eastAsiaTheme="minorEastAsia" w:hAnsiTheme="minorHAnsi"/>
                <w:sz w:val="24"/>
                <w:szCs w:val="22"/>
              </w:rPr>
              <w:t>不可竞争</w:t>
            </w: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</w:tr>
      <w:tr w:rsidR="00B005EB" w:rsidTr="00B005EB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5EB" w:rsidRDefault="00B005EB" w:rsidP="00C772B6">
            <w:pPr>
              <w:spacing w:line="56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</w:tr>
      <w:tr w:rsidR="00B005EB" w:rsidTr="00B005EB">
        <w:trPr>
          <w:jc w:val="center"/>
        </w:trPr>
        <w:tc>
          <w:tcPr>
            <w:tcW w:w="9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EB" w:rsidRDefault="00B005EB" w:rsidP="00C772B6">
            <w:pPr>
              <w:spacing w:line="60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合计（人民币大写）：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B005EB" w:rsidTr="00B005EB">
        <w:trPr>
          <w:trHeight w:val="1082"/>
          <w:jc w:val="center"/>
        </w:trPr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EB" w:rsidRDefault="00B005EB" w:rsidP="00C772B6">
            <w:pPr>
              <w:spacing w:line="60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报价说明</w:t>
            </w:r>
          </w:p>
        </w:tc>
        <w:tc>
          <w:tcPr>
            <w:tcW w:w="8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5EB" w:rsidRDefault="00B005EB" w:rsidP="00C772B6">
            <w:pPr>
              <w:spacing w:line="50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报价为所投项目的最终报价</w:t>
            </w:r>
            <w:r>
              <w:rPr>
                <w:rFonts w:ascii="新宋体" w:eastAsia="新宋体" w:hAnsi="新宋体" w:hint="eastAsia"/>
                <w:sz w:val="24"/>
              </w:rPr>
              <w:t>（</w:t>
            </w:r>
            <w:r w:rsidRPr="006704D7">
              <w:rPr>
                <w:rFonts w:ascii="新宋体" w:eastAsia="新宋体" w:hAnsi="新宋体" w:cs="宋体" w:hint="eastAsia"/>
                <w:kern w:val="0"/>
                <w:sz w:val="24"/>
              </w:rPr>
              <w:t>包括税费、工本费、交通费等一切费用</w:t>
            </w:r>
            <w:r>
              <w:rPr>
                <w:rFonts w:ascii="新宋体" w:eastAsia="新宋体" w:hAnsi="新宋体" w:hint="eastAsia"/>
                <w:sz w:val="24"/>
              </w:rPr>
              <w:t>）。</w:t>
            </w:r>
          </w:p>
          <w:p w:rsidR="00B005EB" w:rsidRDefault="00B005EB" w:rsidP="00C772B6">
            <w:pPr>
              <w:spacing w:line="420" w:lineRule="exact"/>
              <w:rPr>
                <w:rFonts w:asciiTheme="minorHAnsi" w:eastAsiaTheme="minorEastAsia" w:hAnsiTheme="minorHAnsi"/>
                <w:sz w:val="24"/>
                <w:szCs w:val="22"/>
              </w:rPr>
            </w:pPr>
          </w:p>
        </w:tc>
      </w:tr>
    </w:tbl>
    <w:p w:rsidR="00B005EB" w:rsidRDefault="00B005EB" w:rsidP="00B005EB">
      <w:pPr>
        <w:rPr>
          <w:rFonts w:asciiTheme="minorHAnsi" w:eastAsiaTheme="minorEastAsia" w:hAnsiTheme="minorHAnsi" w:cstheme="minorBidi"/>
          <w:szCs w:val="22"/>
        </w:rPr>
      </w:pPr>
    </w:p>
    <w:p w:rsidR="00B005EB" w:rsidRPr="00E85A7C" w:rsidRDefault="00B005EB" w:rsidP="00B005EB">
      <w:pPr>
        <w:rPr>
          <w:sz w:val="24"/>
        </w:rPr>
      </w:pPr>
      <w:r w:rsidRPr="00E85A7C">
        <w:rPr>
          <w:rFonts w:hint="eastAsia"/>
          <w:sz w:val="24"/>
        </w:rPr>
        <w:t>报价单位（公章</w:t>
      </w:r>
      <w:r w:rsidRPr="00E85A7C">
        <w:rPr>
          <w:sz w:val="24"/>
        </w:rPr>
        <w:t xml:space="preserve"> </w:t>
      </w:r>
      <w:r w:rsidRPr="00E85A7C">
        <w:rPr>
          <w:rFonts w:hint="eastAsia"/>
          <w:sz w:val="24"/>
        </w:rPr>
        <w:t>）</w:t>
      </w:r>
    </w:p>
    <w:p w:rsidR="008F1708" w:rsidRPr="00B005EB" w:rsidRDefault="00B005EB" w:rsidP="00B005EB">
      <w:pPr>
        <w:pStyle w:val="a5"/>
        <w:spacing w:line="600" w:lineRule="auto"/>
      </w:pPr>
      <w:r>
        <w:rPr>
          <w:rFonts w:hint="eastAsia"/>
        </w:rPr>
        <w:t>时间：</w:t>
      </w:r>
    </w:p>
    <w:sectPr w:rsidR="008F1708" w:rsidRPr="00B00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708" w:rsidRDefault="008F1708" w:rsidP="00B005EB">
      <w:r>
        <w:separator/>
      </w:r>
    </w:p>
  </w:endnote>
  <w:endnote w:type="continuationSeparator" w:id="1">
    <w:p w:rsidR="008F1708" w:rsidRDefault="008F1708" w:rsidP="00B00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708" w:rsidRDefault="008F1708" w:rsidP="00B005EB">
      <w:r>
        <w:separator/>
      </w:r>
    </w:p>
  </w:footnote>
  <w:footnote w:type="continuationSeparator" w:id="1">
    <w:p w:rsidR="008F1708" w:rsidRDefault="008F1708" w:rsidP="00B00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5EB"/>
    <w:rsid w:val="008F1708"/>
    <w:rsid w:val="00B0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0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05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05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05EB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05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2</cp:revision>
  <dcterms:created xsi:type="dcterms:W3CDTF">2017-11-28T00:33:00Z</dcterms:created>
  <dcterms:modified xsi:type="dcterms:W3CDTF">2017-11-28T00:34:00Z</dcterms:modified>
</cp:coreProperties>
</file>