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1A6FC" w14:textId="4EF9E59A" w:rsidR="009B2DF6" w:rsidRDefault="00000000">
      <w:pPr>
        <w:pStyle w:val="a4"/>
        <w:widowControl/>
        <w:spacing w:beforeAutospacing="0" w:afterAutospacing="0" w:line="465" w:lineRule="atLeast"/>
        <w:jc w:val="center"/>
        <w:rPr>
          <w:rStyle w:val="a5"/>
          <w:rFonts w:ascii="宋体" w:eastAsia="宋体" w:hAnsi="宋体" w:cs="宋体"/>
          <w:bCs/>
          <w:sz w:val="30"/>
          <w:szCs w:val="30"/>
        </w:rPr>
      </w:pPr>
      <w:r>
        <w:rPr>
          <w:rStyle w:val="a5"/>
          <w:rFonts w:ascii="宋体" w:eastAsia="宋体" w:hAnsi="宋体" w:cs="宋体" w:hint="eastAsia"/>
          <w:bCs/>
          <w:sz w:val="30"/>
          <w:szCs w:val="30"/>
        </w:rPr>
        <w:t>机械工程学院博</w:t>
      </w:r>
      <w:proofErr w:type="gramStart"/>
      <w:r>
        <w:rPr>
          <w:rStyle w:val="a5"/>
          <w:rFonts w:ascii="宋体" w:eastAsia="宋体" w:hAnsi="宋体" w:cs="宋体" w:hint="eastAsia"/>
          <w:bCs/>
          <w:sz w:val="30"/>
          <w:szCs w:val="30"/>
        </w:rPr>
        <w:t>世</w:t>
      </w:r>
      <w:proofErr w:type="gramEnd"/>
      <w:r>
        <w:rPr>
          <w:rStyle w:val="a5"/>
          <w:rFonts w:ascii="宋体" w:eastAsia="宋体" w:hAnsi="宋体" w:cs="宋体" w:hint="eastAsia"/>
          <w:bCs/>
          <w:sz w:val="30"/>
          <w:szCs w:val="30"/>
        </w:rPr>
        <w:t>力士乐液压、</w:t>
      </w:r>
      <w:proofErr w:type="gramStart"/>
      <w:r>
        <w:rPr>
          <w:rStyle w:val="a5"/>
          <w:rFonts w:ascii="宋体" w:eastAsia="宋体" w:hAnsi="宋体" w:cs="宋体" w:hint="eastAsia"/>
          <w:bCs/>
          <w:sz w:val="30"/>
          <w:szCs w:val="30"/>
        </w:rPr>
        <w:t>气动等</w:t>
      </w:r>
      <w:proofErr w:type="gramEnd"/>
      <w:r>
        <w:rPr>
          <w:rStyle w:val="a5"/>
          <w:rFonts w:ascii="宋体" w:eastAsia="宋体" w:hAnsi="宋体" w:cs="宋体" w:hint="eastAsia"/>
          <w:bCs/>
          <w:sz w:val="30"/>
          <w:szCs w:val="30"/>
        </w:rPr>
        <w:t>实验安全改造项目报价表</w:t>
      </w:r>
    </w:p>
    <w:p w14:paraId="078FEBFD" w14:textId="021F95C0" w:rsidR="009B2DF6" w:rsidRDefault="00D26AAB" w:rsidP="00D26AAB">
      <w:pPr>
        <w:pStyle w:val="a4"/>
        <w:widowControl/>
        <w:spacing w:beforeAutospacing="0" w:afterAutospacing="0" w:line="465" w:lineRule="atLeast"/>
        <w:jc w:val="center"/>
        <w:rPr>
          <w:rStyle w:val="a5"/>
          <w:rFonts w:ascii="宋体" w:eastAsia="宋体" w:hAnsi="宋体" w:cs="宋体" w:hint="eastAsia"/>
          <w:bCs/>
          <w:sz w:val="30"/>
          <w:szCs w:val="30"/>
        </w:rPr>
      </w:pPr>
      <w:r>
        <w:rPr>
          <w:rStyle w:val="a5"/>
          <w:rFonts w:ascii="宋体" w:eastAsia="宋体" w:hAnsi="宋体" w:cs="宋体" w:hint="eastAsia"/>
          <w:bCs/>
          <w:sz w:val="30"/>
          <w:szCs w:val="30"/>
        </w:rPr>
        <w:t>(第二次</w:t>
      </w:r>
      <w:r>
        <w:rPr>
          <w:rStyle w:val="a5"/>
          <w:rFonts w:ascii="宋体" w:eastAsia="宋体" w:hAnsi="宋体" w:cs="宋体"/>
          <w:bCs/>
          <w:sz w:val="30"/>
          <w:szCs w:val="30"/>
        </w:rPr>
        <w:t>)</w:t>
      </w:r>
    </w:p>
    <w:tbl>
      <w:tblPr>
        <w:tblW w:w="1037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5136"/>
        <w:gridCol w:w="804"/>
        <w:gridCol w:w="914"/>
        <w:gridCol w:w="914"/>
        <w:gridCol w:w="695"/>
        <w:gridCol w:w="978"/>
      </w:tblGrid>
      <w:tr w:rsidR="00D26AAB" w14:paraId="475F70FD" w14:textId="77777777" w:rsidTr="00D26AAB">
        <w:trPr>
          <w:trHeight w:val="1047"/>
          <w:jc w:val="center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5D059A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序号</w:t>
            </w:r>
          </w:p>
        </w:tc>
        <w:tc>
          <w:tcPr>
            <w:tcW w:w="5136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ACC3BC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项目名称</w:t>
            </w:r>
          </w:p>
        </w:tc>
        <w:tc>
          <w:tcPr>
            <w:tcW w:w="80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DDAE28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单位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</w:tcPr>
          <w:p w14:paraId="3AEF4B68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 w:hint="eastAsia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6F0A79" w14:textId="70D8743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数量</w:t>
            </w:r>
          </w:p>
        </w:tc>
        <w:tc>
          <w:tcPr>
            <w:tcW w:w="69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F1AAE8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单价(元)</w:t>
            </w:r>
          </w:p>
        </w:tc>
        <w:tc>
          <w:tcPr>
            <w:tcW w:w="97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367626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总计（元）</w:t>
            </w:r>
          </w:p>
        </w:tc>
      </w:tr>
      <w:tr w:rsidR="00D26AAB" w14:paraId="59B092B9" w14:textId="77777777" w:rsidTr="00D26AAB">
        <w:trPr>
          <w:trHeight w:val="106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7E63F1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CCD9B6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砖地台砌砖、M5.0水泥砂浆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C8E7B1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  <w:p w14:paraId="516D6391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m2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77E3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918B96" w14:textId="092C9E24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  <w:p w14:paraId="26A4F87F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3.00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1DDF57B" w14:textId="77777777" w:rsidR="00D26AAB" w:rsidRDefault="00D26AAB">
            <w:pPr>
              <w:spacing w:before="55" w:line="189" w:lineRule="auto"/>
              <w:ind w:left="365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1F4540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</w:tr>
      <w:tr w:rsidR="00D26AAB" w14:paraId="26699344" w14:textId="77777777" w:rsidTr="00D26AAB">
        <w:trPr>
          <w:trHeight w:val="1061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F9A151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AE7FA9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地板铺贴：底层采用青砖铺底，砌砖粉刷,预留隔热缝隙，保证整体的稳定性。</w:t>
            </w:r>
          </w:p>
          <w:p w14:paraId="25644B11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采用325号以上硅酸盐水泥、 普通硅酸盐水泥</w:t>
            </w:r>
            <w:r>
              <w:rPr>
                <w:rFonts w:ascii="宋体" w:eastAsia="宋体" w:hAnsi="宋体" w:cs="宋体" w:hint="eastAsia"/>
              </w:rPr>
              <w:t>，膨胀珍珠岩采用</w:t>
            </w:r>
            <w:r>
              <w:rPr>
                <w:rFonts w:ascii="宋体" w:eastAsia="宋体" w:hAnsi="宋体" w:cs="宋体"/>
              </w:rPr>
              <w:t>颗粒粒度</w:t>
            </w:r>
            <w:r>
              <w:rPr>
                <w:rFonts w:ascii="宋体" w:eastAsia="宋体" w:hAnsi="宋体" w:cs="宋体" w:hint="eastAsia"/>
              </w:rPr>
              <w:t>≥</w:t>
            </w:r>
            <w:r>
              <w:rPr>
                <w:rFonts w:ascii="宋体" w:eastAsia="宋体" w:hAnsi="宋体" w:cs="宋体"/>
              </w:rPr>
              <w:t>0.15mm</w:t>
            </w:r>
            <w:r>
              <w:rPr>
                <w:rFonts w:ascii="宋体" w:eastAsia="宋体" w:hAnsi="宋体" w:cs="宋体" w:hint="eastAsia"/>
              </w:rPr>
              <w:t>。</w:t>
            </w:r>
          </w:p>
          <w:p w14:paraId="13A08865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表面采用木地板铺设，四周包边处理，表面不得出现饰面层起泡、剥落或者脱皮，空鼓等破坏现象，不得产生渗水裂缝。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9D4D88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m2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F018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 w:hint="eastAsi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B40EC7" w14:textId="25F30AC5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30.00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A7E738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5E4428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</w:tr>
      <w:tr w:rsidR="00D26AAB" w14:paraId="7311E6F0" w14:textId="77777777" w:rsidTr="00D26AAB">
        <w:trPr>
          <w:trHeight w:val="690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435E49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84F468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设备(地板,洁具、家具等物品的)保护；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A1041C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E2DE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 w:hint="eastAsi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278733" w14:textId="7137C253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3.00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7AB858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FEFBE3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</w:tr>
      <w:tr w:rsidR="00D26AAB" w14:paraId="72F903FC" w14:textId="77777777" w:rsidTr="00D26AAB">
        <w:trPr>
          <w:trHeight w:val="582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D57D3A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31CD3F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现场装修垃圾处理(包括精度清洁)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9BC60D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022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 w:hint="eastAsi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09A43C" w14:textId="05DA03BE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3.00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EE5E86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AD1486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</w:tr>
      <w:tr w:rsidR="00D26AAB" w14:paraId="71D826F9" w14:textId="77777777" w:rsidTr="00D26AAB">
        <w:trPr>
          <w:trHeight w:val="636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ADA4C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358A45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展示柜玻璃、规格： 50*40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067227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8B9E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 w:hint="eastAsi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560A07" w14:textId="5E7F13FC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4.00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CB6970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98BEB0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</w:tr>
      <w:tr w:rsidR="00D26AAB" w14:paraId="69FD7F16" w14:textId="77777777" w:rsidTr="00D26AAB">
        <w:trPr>
          <w:trHeight w:val="622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5C11C6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6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22A163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警示牌规格： 10*30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961F3E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</w:rPr>
              <w:t>个</w:t>
            </w:r>
            <w:proofErr w:type="gram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101E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 w:hint="eastAsi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3963EA" w14:textId="30AEFF1F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40.00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BAF268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F256ED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</w:tr>
      <w:tr w:rsidR="00D26AAB" w14:paraId="579648E6" w14:textId="77777777" w:rsidTr="00D26AAB">
        <w:trPr>
          <w:trHeight w:val="636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0169A6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7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3EEC67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VGA大屏幕数据线，HW-0660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002939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3F87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 w:hint="eastAsi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3A48A6" w14:textId="333D3028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3.00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01D315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0BB11C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</w:tr>
      <w:tr w:rsidR="00D26AAB" w14:paraId="645F7D63" w14:textId="77777777" w:rsidTr="00D26AAB">
        <w:trPr>
          <w:trHeight w:val="546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779591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8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B1B8BC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合计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08F510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B35D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AE4EE2" w14:textId="732B0571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153FC4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3C3239" w14:textId="77777777" w:rsidR="00D26AAB" w:rsidRDefault="00D26AAB">
            <w:pPr>
              <w:pStyle w:val="a4"/>
              <w:widowControl/>
              <w:spacing w:before="75" w:beforeAutospacing="0" w:after="75" w:afterAutospacing="0" w:line="420" w:lineRule="atLeast"/>
              <w:jc w:val="center"/>
              <w:rPr>
                <w:rFonts w:ascii="宋体" w:eastAsia="宋体" w:hAnsi="宋体" w:cs="宋体"/>
              </w:rPr>
            </w:pPr>
          </w:p>
        </w:tc>
      </w:tr>
    </w:tbl>
    <w:p w14:paraId="3E5A2026" w14:textId="77777777" w:rsidR="009B2DF6" w:rsidRDefault="00000000">
      <w:pPr>
        <w:pStyle w:val="a4"/>
        <w:widowControl/>
        <w:spacing w:line="495" w:lineRule="atLeast"/>
      </w:pPr>
      <w:r>
        <w:rPr>
          <w:rFonts w:ascii="宋体" w:eastAsia="宋体" w:hAnsi="宋体" w:cs="宋体" w:hint="eastAsia"/>
          <w:sz w:val="28"/>
          <w:szCs w:val="28"/>
        </w:rPr>
        <w:t>报价单位（公章）：</w:t>
      </w:r>
    </w:p>
    <w:p w14:paraId="22901BD6" w14:textId="77777777" w:rsidR="009B2DF6" w:rsidRDefault="00000000">
      <w:pPr>
        <w:pStyle w:val="a4"/>
        <w:widowControl/>
        <w:spacing w:line="495" w:lineRule="atLeas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 w:val="28"/>
          <w:szCs w:val="28"/>
        </w:rPr>
        <w:t>联系电话：</w:t>
      </w:r>
    </w:p>
    <w:p w14:paraId="0D88A5E8" w14:textId="77777777" w:rsidR="009B2DF6" w:rsidRDefault="009B2DF6"/>
    <w:sectPr w:rsidR="009B2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QzMDI2Njk5ZmZkZTlhZWUyNjljZjcwYjU1MmFlMWEifQ=="/>
  </w:docVars>
  <w:rsids>
    <w:rsidRoot w:val="2E303C61"/>
    <w:rsid w:val="009B2DF6"/>
    <w:rsid w:val="00D26AAB"/>
    <w:rsid w:val="2E303C61"/>
    <w:rsid w:val="458C726C"/>
    <w:rsid w:val="5C6D2A5B"/>
    <w:rsid w:val="7D9B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2FE30B"/>
  <w15:docId w15:val="{5F0876A6-E815-4381-87FC-0289388F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jc w:val="left"/>
    </w:pPr>
    <w:rPr>
      <w:rFonts w:ascii="Arial" w:eastAsia="黑体" w:hAnsi="Arial"/>
      <w:b/>
      <w:sz w:val="32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Strong"/>
    <w:basedOn w:val="a1"/>
    <w:qFormat/>
    <w:rPr>
      <w:b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jinqiyun1991@163.com</cp:lastModifiedBy>
  <cp:revision>2</cp:revision>
  <dcterms:created xsi:type="dcterms:W3CDTF">2022-05-12T01:02:00Z</dcterms:created>
  <dcterms:modified xsi:type="dcterms:W3CDTF">2022-12-05T04:16:00Z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D40923649A6F481699721D8E67AF9A23</vt:lpwstr>
  </property>
</Properties>
</file>