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A0" w:rsidRDefault="005933A0" w:rsidP="005933A0">
      <w:pPr>
        <w:pStyle w:val="a5"/>
        <w:spacing w:before="75" w:beforeAutospacing="0" w:after="75" w:afterAutospacing="0" w:line="495" w:lineRule="atLeast"/>
        <w:ind w:right="240" w:firstLine="4800"/>
        <w:jc w:val="right"/>
        <w:rPr>
          <w:rFonts w:hint="eastAsia"/>
        </w:rPr>
      </w:pPr>
    </w:p>
    <w:p w:rsidR="005933A0" w:rsidRDefault="005933A0" w:rsidP="005933A0">
      <w:pPr>
        <w:widowControl/>
        <w:spacing w:line="500" w:lineRule="atLeast"/>
        <w:jc w:val="center"/>
        <w:rPr>
          <w:rFonts w:ascii="宋体" w:hAnsi="宋体" w:cs="宋体" w:hint="eastAsia"/>
          <w:b/>
          <w:bCs/>
          <w:kern w:val="0"/>
          <w:sz w:val="28"/>
        </w:rPr>
      </w:pPr>
      <w:r w:rsidRPr="002D3D75">
        <w:rPr>
          <w:rFonts w:ascii="宋体" w:hAnsi="宋体" w:cs="宋体" w:hint="eastAsia"/>
          <w:b/>
          <w:bCs/>
          <w:kern w:val="0"/>
          <w:sz w:val="28"/>
        </w:rPr>
        <w:t>铜陵学院教学楼F楼外场地硬化等项目报价</w:t>
      </w:r>
      <w:r>
        <w:rPr>
          <w:rFonts w:ascii="宋体" w:hAnsi="宋体" w:cs="宋体" w:hint="eastAsia"/>
          <w:b/>
          <w:bCs/>
          <w:kern w:val="0"/>
          <w:sz w:val="28"/>
        </w:rPr>
        <w:t>表</w:t>
      </w:r>
    </w:p>
    <w:p w:rsidR="005933A0" w:rsidRDefault="005933A0" w:rsidP="005933A0">
      <w:pPr>
        <w:widowControl/>
        <w:spacing w:line="500" w:lineRule="atLeast"/>
        <w:jc w:val="center"/>
        <w:rPr>
          <w:rFonts w:ascii="宋体" w:hAnsi="宋体" w:cs="宋体" w:hint="eastAsia"/>
          <w:b/>
          <w:bCs/>
          <w:kern w:val="0"/>
          <w:sz w:val="28"/>
        </w:rPr>
      </w:pPr>
    </w:p>
    <w:p w:rsidR="005933A0" w:rsidRPr="005933A0" w:rsidRDefault="005933A0" w:rsidP="005933A0">
      <w:pPr>
        <w:widowControl/>
        <w:spacing w:line="500" w:lineRule="atLeast"/>
        <w:jc w:val="center"/>
        <w:rPr>
          <w:rFonts w:ascii="宋体" w:hAnsi="宋体" w:cs="宋体"/>
          <w:b/>
          <w:bCs/>
          <w:kern w:val="0"/>
          <w:sz w:val="28"/>
        </w:rPr>
      </w:pPr>
    </w:p>
    <w:tbl>
      <w:tblPr>
        <w:tblW w:w="9626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0"/>
        <w:gridCol w:w="3626"/>
        <w:gridCol w:w="1125"/>
        <w:gridCol w:w="985"/>
        <w:gridCol w:w="1500"/>
        <w:gridCol w:w="1500"/>
      </w:tblGrid>
      <w:tr w:rsidR="005933A0" w:rsidRPr="00C03043" w:rsidTr="00C34DFA">
        <w:trPr>
          <w:trHeight w:val="1203"/>
          <w:jc w:val="center"/>
        </w:trPr>
        <w:tc>
          <w:tcPr>
            <w:tcW w:w="890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3626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125" w:type="dxa"/>
            <w:vAlign w:val="center"/>
          </w:tcPr>
          <w:p w:rsidR="005933A0" w:rsidRDefault="005933A0" w:rsidP="00C34D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计量</w:t>
            </w:r>
          </w:p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985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 w:hint="eastAsia"/>
                <w:sz w:val="24"/>
              </w:rPr>
              <w:t>数量</w:t>
            </w:r>
          </w:p>
        </w:tc>
        <w:tc>
          <w:tcPr>
            <w:tcW w:w="1500" w:type="dxa"/>
            <w:vAlign w:val="center"/>
          </w:tcPr>
          <w:p w:rsidR="005933A0" w:rsidRDefault="005933A0" w:rsidP="00C34D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价格</w:t>
            </w:r>
          </w:p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/>
                <w:sz w:val="24"/>
              </w:rPr>
              <w:t>(</w:t>
            </w:r>
            <w:r w:rsidRPr="00C03043">
              <w:rPr>
                <w:rFonts w:ascii="宋体" w:hAnsi="宋体" w:cs="宋体" w:hint="eastAsia"/>
                <w:sz w:val="24"/>
              </w:rPr>
              <w:t>元</w:t>
            </w:r>
            <w:r w:rsidRPr="00C03043"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1500" w:type="dxa"/>
          </w:tcPr>
          <w:p w:rsidR="005933A0" w:rsidRDefault="005933A0" w:rsidP="00C34DF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5933A0" w:rsidRPr="00C03043" w:rsidTr="00C34DFA">
        <w:trPr>
          <w:trHeight w:val="1203"/>
          <w:jc w:val="center"/>
        </w:trPr>
        <w:tc>
          <w:tcPr>
            <w:tcW w:w="890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  <w:r w:rsidRPr="00C03043"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3626" w:type="dxa"/>
            <w:vAlign w:val="center"/>
          </w:tcPr>
          <w:p w:rsidR="005933A0" w:rsidRPr="00244020" w:rsidRDefault="005933A0" w:rsidP="00C34DFA">
            <w:pPr>
              <w:pStyle w:val="a5"/>
              <w:spacing w:before="75" w:beforeAutospacing="0" w:after="75" w:afterAutospacing="0" w:line="420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教学楼F楼东侧场地硬化（场地内土方挖运平整至设计标高，周边高出部分破除后衔接成整体；100厚碎石垫层；100厚C15混凝土垫层；2cm芙蓉红火烧板）</w:t>
            </w:r>
          </w:p>
        </w:tc>
        <w:tc>
          <w:tcPr>
            <w:tcW w:w="1125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平方米</w:t>
            </w:r>
          </w:p>
        </w:tc>
        <w:tc>
          <w:tcPr>
            <w:tcW w:w="985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40</w:t>
            </w:r>
          </w:p>
        </w:tc>
        <w:tc>
          <w:tcPr>
            <w:tcW w:w="1500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面积以现场为准，结算时不调整</w:t>
            </w:r>
          </w:p>
        </w:tc>
      </w:tr>
      <w:tr w:rsidR="005933A0" w:rsidRPr="00C03043" w:rsidTr="00C34DFA">
        <w:trPr>
          <w:trHeight w:val="1203"/>
          <w:jc w:val="center"/>
        </w:trPr>
        <w:tc>
          <w:tcPr>
            <w:tcW w:w="890" w:type="dxa"/>
            <w:vAlign w:val="center"/>
          </w:tcPr>
          <w:p w:rsidR="005933A0" w:rsidRPr="00BE5527" w:rsidRDefault="005933A0" w:rsidP="00C34DF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5527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626" w:type="dxa"/>
            <w:vAlign w:val="center"/>
          </w:tcPr>
          <w:p w:rsidR="005933A0" w:rsidRPr="00BE5527" w:rsidRDefault="005933A0" w:rsidP="00C34DFA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E552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值班室粉刷维修 </w:t>
            </w:r>
          </w:p>
        </w:tc>
        <w:tc>
          <w:tcPr>
            <w:tcW w:w="1125" w:type="dxa"/>
            <w:vAlign w:val="center"/>
          </w:tcPr>
          <w:p w:rsidR="005933A0" w:rsidRPr="00BE5527" w:rsidRDefault="005933A0" w:rsidP="00C34DFA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E5527">
              <w:rPr>
                <w:rFonts w:ascii="宋体" w:hAnsi="宋体" w:cs="宋体" w:hint="eastAsia"/>
                <w:color w:val="000000"/>
                <w:kern w:val="0"/>
                <w:sz w:val="24"/>
              </w:rPr>
              <w:t>平方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985" w:type="dxa"/>
            <w:vAlign w:val="center"/>
          </w:tcPr>
          <w:p w:rsidR="005933A0" w:rsidRPr="00BE5527" w:rsidRDefault="005933A0" w:rsidP="00C34DFA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E5527">
              <w:rPr>
                <w:rFonts w:ascii="宋体" w:hAnsi="宋体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500" w:type="dxa"/>
            <w:vAlign w:val="center"/>
          </w:tcPr>
          <w:p w:rsidR="005933A0" w:rsidRPr="00BE5527" w:rsidRDefault="005933A0" w:rsidP="00C34DF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5933A0" w:rsidRDefault="005933A0" w:rsidP="00C34DFA">
            <w:pPr>
              <w:jc w:val="center"/>
            </w:pPr>
          </w:p>
        </w:tc>
      </w:tr>
      <w:tr w:rsidR="005933A0" w:rsidRPr="00C03043" w:rsidTr="00C34DFA">
        <w:trPr>
          <w:trHeight w:val="1203"/>
          <w:jc w:val="center"/>
        </w:trPr>
        <w:tc>
          <w:tcPr>
            <w:tcW w:w="6626" w:type="dxa"/>
            <w:gridSpan w:val="4"/>
            <w:vAlign w:val="center"/>
          </w:tcPr>
          <w:p w:rsidR="005933A0" w:rsidRPr="00C03043" w:rsidRDefault="005933A0" w:rsidP="00C34DFA">
            <w:pPr>
              <w:spacing w:line="56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cs="宋体" w:hint="eastAsia"/>
                <w:sz w:val="24"/>
              </w:rPr>
              <w:t>合   计</w:t>
            </w:r>
          </w:p>
        </w:tc>
        <w:tc>
          <w:tcPr>
            <w:tcW w:w="3000" w:type="dxa"/>
            <w:gridSpan w:val="2"/>
            <w:vAlign w:val="center"/>
          </w:tcPr>
          <w:p w:rsidR="005933A0" w:rsidRDefault="005933A0" w:rsidP="00C34DFA">
            <w:pPr>
              <w:jc w:val="center"/>
            </w:pPr>
          </w:p>
        </w:tc>
      </w:tr>
    </w:tbl>
    <w:p w:rsidR="005933A0" w:rsidRDefault="005933A0" w:rsidP="005933A0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5933A0" w:rsidRDefault="005933A0" w:rsidP="005933A0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</w:p>
    <w:p w:rsidR="005933A0" w:rsidRPr="0096499B" w:rsidRDefault="005933A0" w:rsidP="005933A0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 w:rsidRPr="0096499B">
        <w:rPr>
          <w:rFonts w:ascii="宋体" w:hAnsi="宋体" w:cs="宋体" w:hint="eastAsia"/>
          <w:kern w:val="0"/>
          <w:sz w:val="28"/>
          <w:szCs w:val="28"/>
        </w:rPr>
        <w:t>报价单位（公章）：</w:t>
      </w:r>
    </w:p>
    <w:p w:rsidR="005933A0" w:rsidRPr="0096499B" w:rsidRDefault="005933A0" w:rsidP="005933A0">
      <w:pPr>
        <w:widowControl/>
        <w:spacing w:line="500" w:lineRule="atLeast"/>
        <w:rPr>
          <w:rFonts w:ascii="宋体" w:hAnsi="宋体" w:cs="宋体" w:hint="eastAsia"/>
          <w:kern w:val="0"/>
          <w:sz w:val="28"/>
          <w:szCs w:val="28"/>
        </w:rPr>
      </w:pPr>
      <w:r w:rsidRPr="0096499B">
        <w:rPr>
          <w:rFonts w:ascii="宋体" w:hAnsi="宋体" w:cs="宋体" w:hint="eastAsia"/>
          <w:kern w:val="0"/>
          <w:sz w:val="28"/>
          <w:szCs w:val="28"/>
        </w:rPr>
        <w:t>联系电话：</w:t>
      </w:r>
    </w:p>
    <w:p w:rsidR="005933A0" w:rsidRPr="00392D54" w:rsidRDefault="005933A0" w:rsidP="005933A0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5933A0" w:rsidRDefault="005933A0" w:rsidP="005933A0">
      <w:pPr>
        <w:rPr>
          <w:rFonts w:hint="eastAsia"/>
        </w:rPr>
      </w:pPr>
    </w:p>
    <w:p w:rsidR="002A46DB" w:rsidRDefault="002A46DB"/>
    <w:sectPr w:rsidR="002A46DB" w:rsidSect="002A4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86B" w:rsidRDefault="0071286B" w:rsidP="005933A0">
      <w:r>
        <w:separator/>
      </w:r>
    </w:p>
  </w:endnote>
  <w:endnote w:type="continuationSeparator" w:id="0">
    <w:p w:rsidR="0071286B" w:rsidRDefault="0071286B" w:rsidP="00593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86B" w:rsidRDefault="0071286B" w:rsidP="005933A0">
      <w:r>
        <w:separator/>
      </w:r>
    </w:p>
  </w:footnote>
  <w:footnote w:type="continuationSeparator" w:id="0">
    <w:p w:rsidR="0071286B" w:rsidRDefault="0071286B" w:rsidP="00593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3A0"/>
    <w:rsid w:val="002A46DB"/>
    <w:rsid w:val="005933A0"/>
    <w:rsid w:val="0071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3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33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33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33A0"/>
    <w:rPr>
      <w:sz w:val="18"/>
      <w:szCs w:val="18"/>
    </w:rPr>
  </w:style>
  <w:style w:type="paragraph" w:styleId="a5">
    <w:name w:val="Normal (Web)"/>
    <w:basedOn w:val="a"/>
    <w:rsid w:val="005933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2</cp:revision>
  <dcterms:created xsi:type="dcterms:W3CDTF">2018-09-21T09:29:00Z</dcterms:created>
  <dcterms:modified xsi:type="dcterms:W3CDTF">2018-09-21T09:29:00Z</dcterms:modified>
</cp:coreProperties>
</file>