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24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240" w:firstLine="4800"/>
        <w:jc w:val="righ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  铜陵学院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  <w:lang w:eastAsia="zh-CN"/>
        </w:rPr>
        <w:t>东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校区1#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-3#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学生宿舍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  <w:lang w:eastAsia="zh-CN"/>
        </w:rPr>
        <w:t>增加小便池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项目报价表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48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</w:p>
    <w:tbl>
      <w:tblPr>
        <w:tblStyle w:val="3"/>
        <w:tblW w:w="94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2046"/>
        <w:gridCol w:w="932"/>
        <w:gridCol w:w="1141"/>
        <w:gridCol w:w="1703"/>
        <w:gridCol w:w="2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4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0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单价(元)</w:t>
            </w:r>
          </w:p>
        </w:tc>
        <w:tc>
          <w:tcPr>
            <w:tcW w:w="270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总计（元）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小便池采购及安装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墙砖切割接通上水并恢复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地砖切割接通下水并恢复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所有辅材及材料上下楼运费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垃圾清理运出校园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报价单位（公章）：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240" w:firstLine="48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2E303C61"/>
    <w:rsid w:val="2E303C61"/>
    <w:rsid w:val="5C6D2A5B"/>
    <w:rsid w:val="7D9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2022-05-12T01:02:00Z</dcterms:created>
  <dc:creator>hp</dc:creator>
  <cp:lastModifiedBy>Administrator</cp:lastModifiedBy>
  <dcterms:modified xsi:type="dcterms:W3CDTF">2022-08-02T02:28:31Z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D40923649A6F481699721D8E67AF9A23</vt:lpwstr>
  </property>
</Properties>
</file>