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D4827B">
      <w:pPr>
        <w:spacing w:line="360" w:lineRule="exact"/>
        <w:jc w:val="center"/>
        <w:rPr>
          <w:rFonts w:hint="eastAsia" w:ascii="黑体" w:hAnsi="黑体" w:eastAsia="黑体" w:cs="黑体"/>
          <w:b/>
          <w:bCs/>
          <w:sz w:val="36"/>
          <w:szCs w:val="36"/>
        </w:rPr>
      </w:pPr>
      <w:bookmarkStart w:id="0" w:name="_GoBack"/>
      <w:r>
        <w:rPr>
          <w:rFonts w:hint="eastAsia" w:ascii="黑体" w:hAnsi="黑体" w:eastAsia="黑体" w:cs="黑体"/>
          <w:b/>
          <w:bCs/>
          <w:sz w:val="36"/>
          <w:szCs w:val="36"/>
        </w:rPr>
        <w:t>铜陵学院</w:t>
      </w:r>
      <w:r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  <w:t>毕业生宿舍空调遥控器采购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项目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报价函</w:t>
      </w:r>
      <w:bookmarkEnd w:id="0"/>
    </w:p>
    <w:p w14:paraId="6B78FC56">
      <w:pPr>
        <w:spacing w:line="360" w:lineRule="exact"/>
        <w:jc w:val="center"/>
        <w:rPr>
          <w:rFonts w:ascii="黑体" w:hAnsi="黑体" w:eastAsia="黑体" w:cs="Calibri"/>
          <w:b/>
          <w:sz w:val="30"/>
          <w:szCs w:val="30"/>
        </w:rPr>
      </w:pPr>
    </w:p>
    <w:tbl>
      <w:tblPr>
        <w:tblStyle w:val="2"/>
        <w:tblW w:w="13183" w:type="dxa"/>
        <w:tblInd w:w="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3"/>
        <w:gridCol w:w="4363"/>
        <w:gridCol w:w="1244"/>
        <w:gridCol w:w="772"/>
        <w:gridCol w:w="1559"/>
        <w:gridCol w:w="1843"/>
        <w:gridCol w:w="1559"/>
      </w:tblGrid>
      <w:tr w14:paraId="5EE59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0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E063C6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4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2B8D97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详细技术参数或规格型号要求</w:t>
            </w:r>
          </w:p>
        </w:tc>
        <w:tc>
          <w:tcPr>
            <w:tcW w:w="1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50D196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计量</w:t>
            </w:r>
          </w:p>
          <w:p w14:paraId="5C57960F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C6E932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数量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24AAFC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报价（元）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76F752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金额小计（元）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DFBCE6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 w14:paraId="7998B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10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DB5C878"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eastAsia="zh-CN"/>
              </w:rPr>
            </w:pPr>
          </w:p>
          <w:p w14:paraId="4A007D67"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eastAsia="zh-CN"/>
              </w:rPr>
              <w:t>海尔空调遥控器</w:t>
            </w:r>
          </w:p>
        </w:tc>
        <w:tc>
          <w:tcPr>
            <w:tcW w:w="4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BA585CD"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Arial" w:asciiTheme="minorEastAsia" w:hAnsiTheme="minorEastAsia"/>
                <w:color w:val="333333"/>
                <w:sz w:val="18"/>
                <w:szCs w:val="18"/>
                <w:shd w:val="clear" w:color="auto" w:fill="FFFFFF"/>
              </w:rPr>
              <w:t>海尔系列空调通用，配两节电池。</w:t>
            </w:r>
            <w:r>
              <w:rPr>
                <w:rFonts w:cs="Arial" w:asciiTheme="minorEastAsia" w:hAnsiTheme="minorEastAsia"/>
                <w:color w:val="333333"/>
                <w:sz w:val="18"/>
                <w:szCs w:val="18"/>
                <w:shd w:val="clear" w:color="auto" w:fill="FFFFFF"/>
              </w:rPr>
              <w:t>遥控器的外观不能有划</w:t>
            </w:r>
            <w:r>
              <w:rPr>
                <w:rStyle w:val="4"/>
                <w:rFonts w:cs="Arial" w:asciiTheme="minorEastAsia" w:hAnsiTheme="minorEastAsia"/>
                <w:color w:val="333333"/>
                <w:sz w:val="18"/>
                <w:szCs w:val="18"/>
                <w:shd w:val="clear" w:color="auto" w:fill="FFFFFF"/>
              </w:rPr>
              <w:t>伤、污损、开裂、毛</w:t>
            </w:r>
            <w:r>
              <w:rPr>
                <w:rFonts w:cs="Arial" w:asciiTheme="minorEastAsia" w:hAnsiTheme="minorEastAsia"/>
                <w:color w:val="333333"/>
                <w:sz w:val="18"/>
                <w:szCs w:val="18"/>
                <w:shd w:val="clear" w:color="auto" w:fill="FFFFFF"/>
              </w:rPr>
              <w:t>刺、霉斑</w:t>
            </w:r>
            <w:r>
              <w:rPr>
                <w:rFonts w:hint="eastAsia" w:cs="Arial" w:asciiTheme="minorEastAsia" w:hAnsiTheme="minorEastAsia"/>
                <w:color w:val="333333"/>
                <w:sz w:val="18"/>
                <w:szCs w:val="18"/>
                <w:shd w:val="clear" w:color="auto" w:fill="FFFFFF"/>
              </w:rPr>
              <w:t>。</w:t>
            </w:r>
            <w:r>
              <w:rPr>
                <w:rFonts w:cs="Arial" w:asciiTheme="minorEastAsia" w:hAnsiTheme="minorEastAsia"/>
                <w:color w:val="333333"/>
                <w:sz w:val="18"/>
                <w:szCs w:val="18"/>
                <w:shd w:val="clear" w:color="auto" w:fill="FFFFFF"/>
              </w:rPr>
              <w:t>液晶显示屏不能有开裂、黑点。</w:t>
            </w:r>
          </w:p>
        </w:tc>
        <w:tc>
          <w:tcPr>
            <w:tcW w:w="1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A70089D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  <w:p w14:paraId="6E127EF6"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eastAsia="zh-CN"/>
              </w:rPr>
              <w:t>个</w:t>
            </w:r>
          </w:p>
        </w:tc>
        <w:tc>
          <w:tcPr>
            <w:tcW w:w="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F811D21"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</w:p>
          <w:p w14:paraId="57742783"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1068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5BB41FF"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FD8E4E1"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B7D7B7"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 w14:paraId="0503D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50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C6D01D9"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eastAsia="zh-CN"/>
              </w:rPr>
            </w:pPr>
          </w:p>
          <w:p w14:paraId="3D47AD00"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eastAsia="zh-CN"/>
              </w:rPr>
              <w:t>格力空调遥控器</w:t>
            </w:r>
          </w:p>
        </w:tc>
        <w:tc>
          <w:tcPr>
            <w:tcW w:w="4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AD43ED7"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Arial" w:asciiTheme="minorEastAsia" w:hAnsiTheme="minorEastAsia"/>
                <w:color w:val="333333"/>
                <w:sz w:val="18"/>
                <w:szCs w:val="18"/>
                <w:shd w:val="clear" w:color="auto" w:fill="FFFFFF"/>
              </w:rPr>
              <w:t>格力系列空调通用，配两节电池。</w:t>
            </w:r>
            <w:r>
              <w:rPr>
                <w:rFonts w:cs="Arial" w:asciiTheme="minorEastAsia" w:hAnsiTheme="minorEastAsia"/>
                <w:color w:val="333333"/>
                <w:sz w:val="18"/>
                <w:szCs w:val="18"/>
                <w:shd w:val="clear" w:color="auto" w:fill="FFFFFF"/>
              </w:rPr>
              <w:t>遥控器的外观不能有划</w:t>
            </w:r>
            <w:r>
              <w:rPr>
                <w:rStyle w:val="4"/>
                <w:rFonts w:cs="Arial" w:asciiTheme="minorEastAsia" w:hAnsiTheme="minorEastAsia"/>
                <w:color w:val="333333"/>
                <w:sz w:val="18"/>
                <w:szCs w:val="18"/>
                <w:shd w:val="clear" w:color="auto" w:fill="FFFFFF"/>
              </w:rPr>
              <w:t>伤、污损、开裂、毛</w:t>
            </w:r>
            <w:r>
              <w:rPr>
                <w:rFonts w:cs="Arial" w:asciiTheme="minorEastAsia" w:hAnsiTheme="minorEastAsia"/>
                <w:color w:val="333333"/>
                <w:sz w:val="18"/>
                <w:szCs w:val="18"/>
                <w:shd w:val="clear" w:color="auto" w:fill="FFFFFF"/>
              </w:rPr>
              <w:t>刺、霉斑</w:t>
            </w:r>
            <w:r>
              <w:rPr>
                <w:rFonts w:hint="eastAsia" w:cs="Arial" w:asciiTheme="minorEastAsia" w:hAnsiTheme="minorEastAsia"/>
                <w:color w:val="333333"/>
                <w:sz w:val="18"/>
                <w:szCs w:val="18"/>
                <w:shd w:val="clear" w:color="auto" w:fill="FFFFFF"/>
              </w:rPr>
              <w:t>。</w:t>
            </w:r>
            <w:r>
              <w:rPr>
                <w:rFonts w:cs="Arial" w:asciiTheme="minorEastAsia" w:hAnsiTheme="minorEastAsia"/>
                <w:color w:val="333333"/>
                <w:sz w:val="18"/>
                <w:szCs w:val="18"/>
                <w:shd w:val="clear" w:color="auto" w:fill="FFFFFF"/>
              </w:rPr>
              <w:t>液晶显示屏不能有开裂、黑点。</w:t>
            </w:r>
          </w:p>
        </w:tc>
        <w:tc>
          <w:tcPr>
            <w:tcW w:w="1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C87E2FC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  <w:p w14:paraId="7ED6413A"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eastAsia="zh-CN"/>
              </w:rPr>
              <w:t>个</w:t>
            </w:r>
          </w:p>
        </w:tc>
        <w:tc>
          <w:tcPr>
            <w:tcW w:w="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A3F840A"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</w:p>
          <w:p w14:paraId="71790AD1"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70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196C34C"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E72B65F"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9EB81E"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 w14:paraId="454B9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50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6AC76EB"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</w:pPr>
          </w:p>
          <w:p w14:paraId="1D45D9EB">
            <w:pPr>
              <w:adjustRightInd w:val="0"/>
              <w:snapToGrid w:val="0"/>
              <w:spacing w:line="440" w:lineRule="exac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eastAsia="zh-CN"/>
              </w:rPr>
              <w:t>美的空调遥控器</w:t>
            </w:r>
          </w:p>
        </w:tc>
        <w:tc>
          <w:tcPr>
            <w:tcW w:w="4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F9B1524"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cs="Arial" w:asciiTheme="minorEastAsia" w:hAnsiTheme="minorEastAsia"/>
                <w:color w:val="333333"/>
                <w:sz w:val="18"/>
                <w:szCs w:val="18"/>
                <w:shd w:val="clear" w:color="auto" w:fill="FFFFFF"/>
                <w:lang w:eastAsia="zh-CN"/>
              </w:rPr>
              <w:t>美的</w:t>
            </w:r>
            <w:r>
              <w:rPr>
                <w:rFonts w:hint="eastAsia" w:cs="Arial" w:asciiTheme="minorEastAsia" w:hAnsiTheme="minorEastAsia"/>
                <w:color w:val="333333"/>
                <w:sz w:val="18"/>
                <w:szCs w:val="18"/>
                <w:shd w:val="clear" w:color="auto" w:fill="FFFFFF"/>
              </w:rPr>
              <w:t>系列空调通用，配两节电池。</w:t>
            </w:r>
            <w:r>
              <w:rPr>
                <w:rFonts w:cs="Arial" w:asciiTheme="minorEastAsia" w:hAnsiTheme="minorEastAsia"/>
                <w:color w:val="333333"/>
                <w:sz w:val="18"/>
                <w:szCs w:val="18"/>
                <w:shd w:val="clear" w:color="auto" w:fill="FFFFFF"/>
              </w:rPr>
              <w:t>遥控器的外观不能有划</w:t>
            </w:r>
            <w:r>
              <w:rPr>
                <w:rStyle w:val="4"/>
                <w:rFonts w:cs="Arial" w:asciiTheme="minorEastAsia" w:hAnsiTheme="minorEastAsia"/>
                <w:color w:val="333333"/>
                <w:sz w:val="18"/>
                <w:szCs w:val="18"/>
                <w:shd w:val="clear" w:color="auto" w:fill="FFFFFF"/>
              </w:rPr>
              <w:t>伤、污损、开裂、毛</w:t>
            </w:r>
            <w:r>
              <w:rPr>
                <w:rFonts w:cs="Arial" w:asciiTheme="minorEastAsia" w:hAnsiTheme="minorEastAsia"/>
                <w:color w:val="333333"/>
                <w:sz w:val="18"/>
                <w:szCs w:val="18"/>
                <w:shd w:val="clear" w:color="auto" w:fill="FFFFFF"/>
              </w:rPr>
              <w:t>刺、霉斑</w:t>
            </w:r>
            <w:r>
              <w:rPr>
                <w:rFonts w:hint="eastAsia" w:cs="Arial" w:asciiTheme="minorEastAsia" w:hAnsiTheme="minorEastAsia"/>
                <w:color w:val="333333"/>
                <w:sz w:val="18"/>
                <w:szCs w:val="18"/>
                <w:shd w:val="clear" w:color="auto" w:fill="FFFFFF"/>
              </w:rPr>
              <w:t>。</w:t>
            </w:r>
            <w:r>
              <w:rPr>
                <w:rFonts w:cs="Arial" w:asciiTheme="minorEastAsia" w:hAnsiTheme="minorEastAsia"/>
                <w:color w:val="333333"/>
                <w:sz w:val="18"/>
                <w:szCs w:val="18"/>
                <w:shd w:val="clear" w:color="auto" w:fill="FFFFFF"/>
              </w:rPr>
              <w:t>液晶显示屏不能有开裂、黑点。</w:t>
            </w:r>
          </w:p>
        </w:tc>
        <w:tc>
          <w:tcPr>
            <w:tcW w:w="1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10988E4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  <w:p w14:paraId="279177E7"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eastAsia="zh-CN"/>
              </w:rPr>
              <w:t>个</w:t>
            </w:r>
          </w:p>
        </w:tc>
        <w:tc>
          <w:tcPr>
            <w:tcW w:w="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9A8C67A"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</w:p>
          <w:p w14:paraId="0AAB3482"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90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374FBDA"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804A047"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153EC9"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 w14:paraId="394DB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0" w:hRule="atLeast"/>
        </w:trPr>
        <w:tc>
          <w:tcPr>
            <w:tcW w:w="1318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BE5212">
            <w:pPr>
              <w:adjustRightInd w:val="0"/>
              <w:snapToGrid w:val="0"/>
              <w:spacing w:line="560" w:lineRule="exact"/>
              <w:rPr>
                <w:rFonts w:ascii="仿宋_GB2312" w:hAnsi="宋体" w:cs="宋体"/>
                <w:bCs/>
                <w:kern w:val="0"/>
              </w:rPr>
            </w:pPr>
            <w:r>
              <w:rPr>
                <w:rFonts w:hint="eastAsia" w:ascii="宋体" w:hAnsi="宋体"/>
                <w:bCs/>
                <w:kern w:val="0"/>
                <w:sz w:val="24"/>
                <w:szCs w:val="24"/>
              </w:rPr>
              <w:t xml:space="preserve">合计（人民币大写）：                                    </w:t>
            </w:r>
            <w:r>
              <w:rPr>
                <w:rFonts w:ascii="Arial" w:hAnsi="Arial" w:cs="Arial"/>
                <w:bCs/>
                <w:sz w:val="24"/>
                <w:szCs w:val="24"/>
              </w:rPr>
              <w:t>¥</w:t>
            </w:r>
          </w:p>
        </w:tc>
      </w:tr>
    </w:tbl>
    <w:p w14:paraId="020327E2">
      <w:pPr>
        <w:spacing w:line="410" w:lineRule="exact"/>
        <w:ind w:firstLine="454"/>
        <w:rPr>
          <w:rFonts w:ascii="宋体" w:hAnsi="宋体" w:eastAsia="宋体" w:cs="Calibri"/>
          <w:kern w:val="0"/>
          <w:sz w:val="24"/>
          <w:szCs w:val="24"/>
        </w:rPr>
      </w:pPr>
      <w:r>
        <w:rPr>
          <w:rFonts w:hint="eastAsia" w:ascii="宋体" w:hAnsi="宋体" w:eastAsia="宋体" w:cs="Calibri"/>
          <w:b/>
          <w:bCs/>
          <w:sz w:val="24"/>
          <w:szCs w:val="24"/>
        </w:rPr>
        <w:t>说明：</w:t>
      </w:r>
      <w:r>
        <w:rPr>
          <w:rFonts w:hint="eastAsia" w:ascii="宋体" w:hAnsi="宋体" w:eastAsia="宋体" w:cs="Calibri"/>
          <w:kern w:val="0"/>
          <w:sz w:val="24"/>
          <w:szCs w:val="24"/>
        </w:rPr>
        <w:t>本报价为所投项目的最终完全报价（</w:t>
      </w:r>
      <w:r>
        <w:rPr>
          <w:rFonts w:hint="eastAsia" w:ascii="宋体" w:hAnsi="宋体" w:eastAsia="宋体" w:cs="Calibri"/>
          <w:sz w:val="24"/>
          <w:szCs w:val="24"/>
        </w:rPr>
        <w:t>价格中</w:t>
      </w:r>
      <w:r>
        <w:rPr>
          <w:rFonts w:hint="eastAsia" w:ascii="宋体" w:hAnsi="宋体" w:eastAsia="宋体" w:cs="Calibri"/>
          <w:kern w:val="0"/>
          <w:sz w:val="24"/>
          <w:szCs w:val="24"/>
        </w:rPr>
        <w:t>包括</w:t>
      </w:r>
      <w:r>
        <w:rPr>
          <w:rFonts w:hint="eastAsia" w:ascii="宋体" w:hAnsi="宋体" w:eastAsia="宋体" w:cs="Calibri"/>
          <w:sz w:val="24"/>
          <w:szCs w:val="24"/>
        </w:rPr>
        <w:t>人工费、服务、利税和应承担的风险等一切费用</w:t>
      </w:r>
      <w:r>
        <w:rPr>
          <w:rFonts w:hint="eastAsia" w:ascii="宋体" w:hAnsi="宋体" w:eastAsia="宋体" w:cs="Calibri"/>
          <w:kern w:val="0"/>
          <w:sz w:val="24"/>
          <w:szCs w:val="24"/>
        </w:rPr>
        <w:t>）。</w:t>
      </w:r>
    </w:p>
    <w:p w14:paraId="5918DBFE">
      <w:pPr>
        <w:spacing w:line="480" w:lineRule="auto"/>
        <w:rPr>
          <w:rFonts w:hint="eastAsia" w:ascii="宋体" w:hAnsi="宋体" w:eastAsia="宋体"/>
          <w:kern w:val="0"/>
          <w:sz w:val="24"/>
          <w:szCs w:val="24"/>
        </w:rPr>
      </w:pPr>
    </w:p>
    <w:p w14:paraId="61849458">
      <w:pPr>
        <w:spacing w:line="480" w:lineRule="auto"/>
        <w:ind w:firstLine="480" w:firstLineChars="200"/>
        <w:rPr>
          <w:rFonts w:ascii="宋体" w:hAnsi="宋体" w:eastAsia="宋体"/>
          <w:kern w:val="0"/>
          <w:sz w:val="24"/>
          <w:szCs w:val="24"/>
        </w:rPr>
      </w:pPr>
      <w:r>
        <w:rPr>
          <w:rFonts w:hint="eastAsia" w:ascii="宋体" w:hAnsi="宋体" w:eastAsia="宋体"/>
          <w:kern w:val="0"/>
          <w:sz w:val="24"/>
          <w:szCs w:val="24"/>
        </w:rPr>
        <w:t>投标单位名称：：</w:t>
      </w:r>
      <w:r>
        <w:rPr>
          <w:rFonts w:hint="eastAsia" w:ascii="宋体" w:hAnsi="宋体" w:eastAsia="宋体"/>
          <w:kern w:val="0"/>
          <w:sz w:val="24"/>
          <w:szCs w:val="24"/>
          <w:u w:val="single"/>
        </w:rPr>
        <w:t xml:space="preserve">                            </w:t>
      </w:r>
      <w:r>
        <w:rPr>
          <w:rFonts w:hint="eastAsia" w:ascii="宋体" w:hAnsi="宋体" w:eastAsia="宋体"/>
          <w:kern w:val="0"/>
          <w:sz w:val="24"/>
          <w:szCs w:val="24"/>
        </w:rPr>
        <w:t>（公章）            投标单位地址：：</w:t>
      </w:r>
      <w:r>
        <w:rPr>
          <w:rFonts w:hint="eastAsia" w:ascii="宋体" w:hAnsi="宋体" w:eastAsia="宋体"/>
          <w:kern w:val="0"/>
          <w:sz w:val="24"/>
          <w:szCs w:val="24"/>
          <w:u w:val="single"/>
        </w:rPr>
        <w:t xml:space="preserve">                       </w:t>
      </w:r>
    </w:p>
    <w:p w14:paraId="298ED192">
      <w:pPr>
        <w:spacing w:line="48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法定代表人</w:t>
      </w:r>
      <w:r>
        <w:rPr>
          <w:rFonts w:hint="eastAsia" w:ascii="宋体" w:hAnsi="宋体" w:eastAsia="宋体"/>
          <w:kern w:val="0"/>
          <w:sz w:val="24"/>
          <w:szCs w:val="24"/>
        </w:rPr>
        <w:t>签字或盖章：</w:t>
      </w:r>
      <w:r>
        <w:rPr>
          <w:rFonts w:hint="eastAsia" w:ascii="宋体" w:hAnsi="宋体" w:eastAsia="宋体"/>
          <w:kern w:val="0"/>
          <w:sz w:val="24"/>
          <w:szCs w:val="24"/>
          <w:u w:val="single"/>
        </w:rPr>
        <w:t xml:space="preserve">                      </w:t>
      </w:r>
      <w:r>
        <w:rPr>
          <w:rFonts w:hint="eastAsia" w:ascii="宋体" w:hAnsi="宋体" w:eastAsia="宋体"/>
          <w:sz w:val="24"/>
          <w:szCs w:val="24"/>
        </w:rPr>
        <w:t xml:space="preserve">                    </w:t>
      </w:r>
      <w:r>
        <w:rPr>
          <w:rFonts w:hint="eastAsia" w:ascii="宋体" w:hAnsi="宋体" w:eastAsia="宋体" w:cs="Calibri"/>
          <w:kern w:val="0"/>
          <w:sz w:val="24"/>
          <w:szCs w:val="24"/>
        </w:rPr>
        <w:t>代理人（被授权人）签字或盖章：</w:t>
      </w:r>
      <w:r>
        <w:rPr>
          <w:rFonts w:hint="eastAsia" w:ascii="宋体" w:hAnsi="宋体" w:eastAsia="宋体" w:cs="Calibri"/>
          <w:kern w:val="0"/>
          <w:sz w:val="24"/>
          <w:szCs w:val="24"/>
          <w:u w:val="single"/>
        </w:rPr>
        <w:t xml:space="preserve">          </w:t>
      </w:r>
    </w:p>
    <w:p w14:paraId="361C128F">
      <w:pPr>
        <w:widowControl/>
        <w:spacing w:line="480" w:lineRule="auto"/>
        <w:ind w:firstLine="480" w:firstLineChars="200"/>
      </w:pPr>
      <w:r>
        <w:rPr>
          <w:rFonts w:hint="eastAsia" w:ascii="宋体" w:hAnsi="宋体" w:eastAsia="宋体" w:cs="Calibri"/>
          <w:kern w:val="0"/>
          <w:sz w:val="24"/>
          <w:szCs w:val="24"/>
        </w:rPr>
        <w:t>联系电话：：</w:t>
      </w:r>
      <w:r>
        <w:rPr>
          <w:rFonts w:ascii="Calibri" w:hAnsi="Calibri" w:eastAsia="宋体" w:cs="Calibri"/>
          <w:kern w:val="0"/>
          <w:sz w:val="24"/>
          <w:szCs w:val="24"/>
          <w:u w:val="single"/>
        </w:rPr>
        <w:t xml:space="preserve">             </w:t>
      </w:r>
      <w:r>
        <w:rPr>
          <w:rFonts w:hint="eastAsia" w:ascii="Calibri" w:hAnsi="Calibri" w:eastAsia="宋体" w:cs="Calibri"/>
          <w:kern w:val="0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eastAsia="宋体" w:cs="Calibri"/>
          <w:kern w:val="0"/>
          <w:sz w:val="24"/>
          <w:szCs w:val="24"/>
        </w:rPr>
        <w:t xml:space="preserve">                            日期：</w:t>
      </w:r>
      <w:r>
        <w:rPr>
          <w:rFonts w:hint="eastAsia" w:ascii="宋体" w:hAnsi="宋体" w:eastAsia="宋体" w:cs="Calibri"/>
          <w:kern w:val="0"/>
          <w:sz w:val="24"/>
          <w:szCs w:val="24"/>
          <w:u w:val="single"/>
        </w:rPr>
        <w:t>202</w:t>
      </w:r>
      <w:r>
        <w:rPr>
          <w:rFonts w:hint="eastAsia" w:ascii="宋体" w:hAnsi="宋体" w:eastAsia="宋体" w:cs="Calibri"/>
          <w:kern w:val="0"/>
          <w:sz w:val="24"/>
          <w:szCs w:val="24"/>
          <w:u w:val="single"/>
          <w:lang w:val="en-US" w:eastAsia="zh-CN"/>
        </w:rPr>
        <w:t>6</w:t>
      </w:r>
      <w:r>
        <w:rPr>
          <w:rFonts w:hint="eastAsia" w:ascii="宋体" w:hAnsi="宋体" w:eastAsia="宋体" w:cs="Calibri"/>
          <w:kern w:val="0"/>
          <w:sz w:val="24"/>
          <w:szCs w:val="24"/>
          <w:u w:val="single"/>
        </w:rPr>
        <w:t>年   月   日</w:t>
      </w:r>
    </w:p>
    <w:sectPr>
      <w:pgSz w:w="16838" w:h="11906" w:orient="landscape"/>
      <w:pgMar w:top="1134" w:right="1440" w:bottom="1134" w:left="144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0MjBmMjZmZDNiMWRkZjY3MmVlNDM1ZTI4NzFkN2EifQ=="/>
  </w:docVars>
  <w:rsids>
    <w:rsidRoot w:val="6A11558A"/>
    <w:rsid w:val="00266B52"/>
    <w:rsid w:val="006C4E97"/>
    <w:rsid w:val="00973FA7"/>
    <w:rsid w:val="00C46495"/>
    <w:rsid w:val="00CD3536"/>
    <w:rsid w:val="00CE0EB2"/>
    <w:rsid w:val="00D111F3"/>
    <w:rsid w:val="046F2389"/>
    <w:rsid w:val="1E6C3F37"/>
    <w:rsid w:val="201B291E"/>
    <w:rsid w:val="425B7C9B"/>
    <w:rsid w:val="4BC1676F"/>
    <w:rsid w:val="4E5A6783"/>
    <w:rsid w:val="60E12C5F"/>
    <w:rsid w:val="6A11558A"/>
    <w:rsid w:val="71EC708F"/>
    <w:rsid w:val="7ACA3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g654861mx20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209</Words>
  <Characters>222</Characters>
  <Lines>5</Lines>
  <Paragraphs>1</Paragraphs>
  <TotalTime>1</TotalTime>
  <ScaleCrop>false</ScaleCrop>
  <LinksUpToDate>false</LinksUpToDate>
  <CharactersWithSpaces>431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2024-07-10T00:09:00Z</dcterms:created>
  <dc:creator>TLYX69</dc:creator>
  <cp:lastModifiedBy>沈珑</cp:lastModifiedBy>
  <dcterms:modified xsi:type="dcterms:W3CDTF">2026-08-06T01:16:23Z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FC4C5D66ED474F43A855421117CC6AA9_13</vt:lpwstr>
  </property>
  <property fmtid="{D5CDD505-2E9C-101B-9397-08002B2CF9AE}" pid="4" name="KSOTemplateDocerSaveRecord">
    <vt:lpwstr>eyJoZGlkIjoiZDE3M2UyZmE1ZTZhNGZkNTVmMjdlZDU1ZWQ0OWZlYmUiLCJ1c2VySWQiOiIxNTc5MzUzNzU3In0=</vt:lpwstr>
  </property>
</Properties>
</file>