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E3C42">
      <w:pPr>
        <w:spacing w:line="360" w:lineRule="exact"/>
        <w:jc w:val="center"/>
        <w:rPr>
          <w:rFonts w:hint="eastAsia" w:ascii="黑体" w:hAnsi="黑体" w:eastAsia="黑体" w:cs="宋体"/>
          <w:b/>
          <w:kern w:val="0"/>
          <w:sz w:val="32"/>
          <w:szCs w:val="32"/>
        </w:rPr>
      </w:pPr>
      <w:bookmarkStart w:id="0" w:name="_GoBack"/>
      <w:bookmarkEnd w:id="0"/>
    </w:p>
    <w:p w14:paraId="11CB7A94">
      <w:pPr>
        <w:spacing w:line="360" w:lineRule="exact"/>
        <w:jc w:val="center"/>
        <w:rPr>
          <w:rFonts w:ascii="黑体" w:hAnsi="黑体" w:eastAsia="黑体" w:cs="Calibri"/>
          <w:b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202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年铜陵学院翠湖校区学生宿舍塑料方凳采购项目</w:t>
      </w:r>
      <w:r>
        <w:rPr>
          <w:rFonts w:hint="eastAsia" w:ascii="黑体" w:hAnsi="黑体" w:eastAsia="黑体" w:cs="Calibri"/>
          <w:b/>
          <w:sz w:val="32"/>
          <w:szCs w:val="32"/>
        </w:rPr>
        <w:t>报价函</w:t>
      </w:r>
    </w:p>
    <w:p w14:paraId="26DCBEEB">
      <w:pPr>
        <w:spacing w:line="360" w:lineRule="exact"/>
        <w:jc w:val="center"/>
        <w:rPr>
          <w:rFonts w:ascii="黑体" w:hAnsi="黑体" w:eastAsia="黑体" w:cs="Calibri"/>
          <w:b/>
          <w:sz w:val="30"/>
          <w:szCs w:val="30"/>
        </w:rPr>
      </w:pPr>
    </w:p>
    <w:tbl>
      <w:tblPr>
        <w:tblStyle w:val="2"/>
        <w:tblW w:w="13183" w:type="dxa"/>
        <w:tblInd w:w="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3"/>
        <w:gridCol w:w="4363"/>
        <w:gridCol w:w="1244"/>
        <w:gridCol w:w="772"/>
        <w:gridCol w:w="1559"/>
        <w:gridCol w:w="1843"/>
        <w:gridCol w:w="1559"/>
      </w:tblGrid>
      <w:tr w14:paraId="1D69D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0" w:hRule="atLeast"/>
        </w:trPr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1B0E0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FD429F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详细技术参数或规格型号要求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C37410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计量</w:t>
            </w:r>
          </w:p>
          <w:p w14:paraId="0A974237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单位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052DA0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BE3136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  <w:lang w:val="en-US" w:eastAsia="zh-CN"/>
              </w:rPr>
              <w:t>单价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（元）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D28987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  <w:lang w:val="en-US" w:eastAsia="zh-CN"/>
              </w:rPr>
              <w:t>总价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（元）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47A7B0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414D1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769" w:hRule="atLeast"/>
        </w:trPr>
        <w:tc>
          <w:tcPr>
            <w:tcW w:w="1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30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塑料方凳</w:t>
            </w:r>
          </w:p>
        </w:tc>
        <w:tc>
          <w:tcPr>
            <w:tcW w:w="43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 w14:paraId="30800A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ind w:left="57" w:left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eastAsia="zh-CN"/>
              </w:rPr>
            </w:pPr>
          </w:p>
          <w:p w14:paraId="7ED36E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ind w:left="57" w:left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eastAsia="zh-CN"/>
              </w:rPr>
            </w:pPr>
          </w:p>
          <w:p w14:paraId="2F8FB3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ind w:left="57" w:leftChars="0"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凳面：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35cm(</w:t>
            </w:r>
            <w:r>
              <w:rPr>
                <w:rFonts w:hint="eastAsia" w:ascii="宋体" w:hAnsi="宋体" w:eastAsia="宋体" w:cs="宋体"/>
                <w:kern w:val="0"/>
                <w:sz w:val="24"/>
                <w:u w:val="single"/>
              </w:rPr>
              <w:t>+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2cm)×25cm(</w:t>
            </w:r>
            <w:r>
              <w:rPr>
                <w:rFonts w:hint="eastAsia" w:ascii="宋体" w:hAnsi="宋体" w:eastAsia="宋体" w:cs="宋体"/>
                <w:kern w:val="0"/>
                <w:sz w:val="24"/>
                <w:u w:val="single"/>
              </w:rPr>
              <w:t>+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2cm)×0.3cm(</w:t>
            </w:r>
            <w:r>
              <w:rPr>
                <w:rFonts w:hint="eastAsia" w:ascii="宋体" w:hAnsi="宋体" w:eastAsia="宋体" w:cs="宋体"/>
                <w:kern w:val="0"/>
                <w:sz w:val="24"/>
                <w:u w:val="single"/>
              </w:rPr>
              <w:t>+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0.05cm)防滑设计，双层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双色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凳面可拆卸</w:t>
            </w:r>
            <w:r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凳面底部交叉加强筋各4道以上；凳高44(</w:t>
            </w:r>
            <w:r>
              <w:rPr>
                <w:rFonts w:hint="eastAsia" w:ascii="宋体" w:hAnsi="宋体" w:eastAsia="宋体" w:cs="宋体"/>
                <w:kern w:val="0"/>
                <w:sz w:val="24"/>
                <w:u w:val="single"/>
              </w:rPr>
              <w:t>+</w:t>
            </w:r>
            <w:r>
              <w:rPr>
                <w:rFonts w:hint="eastAsia" w:ascii="宋体" w:hAnsi="宋体" w:eastAsia="宋体" w:cs="宋体"/>
                <w:kern w:val="0"/>
                <w:sz w:val="24"/>
              </w:rPr>
              <w:t>2cm)cm；承重100kg；无毒无味，环保符合国家相关标准，加厚材质，结实耐用。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  <w:lang w:val="en-US" w:eastAsia="zh-CN"/>
              </w:rPr>
              <w:t>​</w:t>
            </w:r>
          </w:p>
        </w:tc>
        <w:tc>
          <w:tcPr>
            <w:tcW w:w="1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9B0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  <w:t>只</w:t>
            </w:r>
          </w:p>
        </w:tc>
        <w:tc>
          <w:tcPr>
            <w:tcW w:w="7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BDA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2295</w:t>
            </w: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323B97B">
            <w:pPr>
              <w:adjustRightInd w:val="0"/>
              <w:snapToGrid w:val="0"/>
              <w:spacing w:line="440" w:lineRule="exact"/>
              <w:ind w:firstLine="120" w:firstLineChars="50"/>
              <w:rPr>
                <w:rFonts w:cs="宋体" w:asciiTheme="minorEastAsia" w:hAnsiTheme="minorEastAsia" w:eastAsiaTheme="minorEastAsia"/>
                <w:bCs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04F60EB">
            <w:pPr>
              <w:adjustRightInd w:val="0"/>
              <w:snapToGrid w:val="0"/>
              <w:spacing w:line="440" w:lineRule="exact"/>
              <w:ind w:firstLine="120" w:firstLineChars="50"/>
              <w:rPr>
                <w:rFonts w:cs="宋体" w:asciiTheme="minorEastAsia" w:hAnsiTheme="minorEastAsia" w:eastAsiaTheme="minorEastAsia"/>
                <w:bCs/>
                <w:kern w:val="0"/>
                <w:sz w:val="24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F9F7B7">
            <w:pPr>
              <w:widowControl/>
              <w:spacing w:before="100" w:beforeAutospacing="1" w:after="100" w:afterAutospacing="1" w:line="315" w:lineRule="atLeast"/>
              <w:jc w:val="center"/>
              <w:rPr>
                <w:rFonts w:ascii="仿宋" w:hAnsi="仿宋" w:eastAsia="仿宋" w:cs="宋体"/>
                <w:kern w:val="0"/>
                <w:sz w:val="15"/>
                <w:szCs w:val="15"/>
              </w:rPr>
            </w:pPr>
          </w:p>
        </w:tc>
      </w:tr>
      <w:tr w14:paraId="5B516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80" w:hRule="atLeast"/>
        </w:trPr>
        <w:tc>
          <w:tcPr>
            <w:tcW w:w="1318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24596">
            <w:pPr>
              <w:adjustRightInd w:val="0"/>
              <w:snapToGrid w:val="0"/>
              <w:spacing w:line="560" w:lineRule="exact"/>
              <w:ind w:firstLine="240" w:firstLineChars="100"/>
              <w:rPr>
                <w:rFonts w:ascii="仿宋_GB2312" w:hAnsi="宋体" w:cs="宋体"/>
                <w:bCs/>
                <w:kern w:val="0"/>
              </w:rPr>
            </w:pPr>
            <w:r>
              <w:rPr>
                <w:rFonts w:hint="eastAsia" w:ascii="宋体" w:hAnsi="宋体"/>
                <w:bCs/>
                <w:kern w:val="0"/>
                <w:sz w:val="24"/>
                <w:szCs w:val="24"/>
                <w:lang w:val="en-US" w:eastAsia="zh-CN"/>
              </w:rPr>
              <w:t>报价合计</w:t>
            </w:r>
            <w:r>
              <w:rPr>
                <w:rFonts w:hint="eastAsia" w:ascii="宋体" w:hAnsi="宋体"/>
                <w:bCs/>
                <w:kern w:val="0"/>
                <w:sz w:val="24"/>
                <w:szCs w:val="24"/>
              </w:rPr>
              <w:t xml:space="preserve">（人民币大写）：                                    </w:t>
            </w:r>
            <w:r>
              <w:rPr>
                <w:rFonts w:ascii="Arial" w:hAnsi="Arial" w:cs="Arial"/>
                <w:bCs/>
                <w:sz w:val="24"/>
                <w:szCs w:val="24"/>
              </w:rPr>
              <w:t>¥</w:t>
            </w:r>
          </w:p>
        </w:tc>
      </w:tr>
    </w:tbl>
    <w:p w14:paraId="23DF50A3">
      <w:pPr>
        <w:spacing w:line="410" w:lineRule="exact"/>
        <w:ind w:firstLine="454"/>
        <w:rPr>
          <w:rFonts w:ascii="宋体" w:hAnsi="宋体" w:eastAsia="宋体" w:cs="Calibri"/>
          <w:kern w:val="0"/>
          <w:sz w:val="24"/>
          <w:szCs w:val="24"/>
        </w:rPr>
      </w:pPr>
      <w:r>
        <w:rPr>
          <w:rFonts w:hint="eastAsia" w:ascii="宋体" w:hAnsi="宋体" w:eastAsia="宋体" w:cs="Calibri"/>
          <w:b/>
          <w:bCs/>
          <w:sz w:val="24"/>
          <w:szCs w:val="24"/>
        </w:rPr>
        <w:t>说明：</w:t>
      </w:r>
      <w:r>
        <w:rPr>
          <w:rFonts w:hint="eastAsia" w:ascii="宋体" w:hAnsi="宋体" w:eastAsia="宋体" w:cs="Calibri"/>
          <w:kern w:val="0"/>
          <w:sz w:val="24"/>
          <w:szCs w:val="24"/>
        </w:rPr>
        <w:t>本报价为所投项目的最终完全报价（</w:t>
      </w:r>
      <w:r>
        <w:rPr>
          <w:rFonts w:hint="eastAsia" w:ascii="宋体" w:hAnsi="宋体" w:eastAsia="宋体" w:cs="Calibri"/>
          <w:sz w:val="24"/>
          <w:szCs w:val="24"/>
        </w:rPr>
        <w:t>价格中</w:t>
      </w:r>
      <w:r>
        <w:rPr>
          <w:rFonts w:hint="eastAsia" w:ascii="宋体" w:hAnsi="宋体" w:eastAsia="宋体" w:cs="Calibri"/>
          <w:kern w:val="0"/>
          <w:sz w:val="24"/>
          <w:szCs w:val="24"/>
        </w:rPr>
        <w:t>包括</w:t>
      </w:r>
      <w:r>
        <w:rPr>
          <w:rFonts w:hint="eastAsia" w:ascii="宋体" w:hAnsi="宋体" w:eastAsia="宋体" w:cs="Calibri"/>
          <w:sz w:val="24"/>
          <w:szCs w:val="24"/>
        </w:rPr>
        <w:t>人工费、服务、利税和应承担的风险等一切费用</w:t>
      </w:r>
      <w:r>
        <w:rPr>
          <w:rFonts w:hint="eastAsia" w:ascii="宋体" w:hAnsi="宋体" w:eastAsia="宋体" w:cs="Calibri"/>
          <w:kern w:val="0"/>
          <w:sz w:val="24"/>
          <w:szCs w:val="24"/>
        </w:rPr>
        <w:t>）。</w:t>
      </w:r>
    </w:p>
    <w:p w14:paraId="5C236A66">
      <w:pPr>
        <w:spacing w:line="480" w:lineRule="auto"/>
        <w:ind w:firstLine="460" w:firstLineChars="192"/>
        <w:rPr>
          <w:rFonts w:hint="eastAsia" w:ascii="宋体" w:hAnsi="宋体" w:eastAsia="宋体"/>
          <w:kern w:val="0"/>
          <w:sz w:val="24"/>
          <w:szCs w:val="24"/>
        </w:rPr>
      </w:pPr>
    </w:p>
    <w:p w14:paraId="61F5E1FC">
      <w:pPr>
        <w:spacing w:line="480" w:lineRule="auto"/>
        <w:ind w:firstLine="460" w:firstLineChars="192"/>
        <w:rPr>
          <w:rFonts w:ascii="宋体" w:hAnsi="宋体" w:eastAsia="宋体"/>
          <w:kern w:val="0"/>
          <w:sz w:val="24"/>
          <w:szCs w:val="24"/>
        </w:rPr>
      </w:pPr>
      <w:r>
        <w:rPr>
          <w:rFonts w:hint="eastAsia" w:ascii="宋体" w:hAnsi="宋体" w:eastAsia="宋体"/>
          <w:kern w:val="0"/>
          <w:sz w:val="24"/>
          <w:szCs w:val="24"/>
        </w:rPr>
        <w:t>投标单位名称：</w:t>
      </w:r>
      <w:r>
        <w:rPr>
          <w:rFonts w:hint="eastAsia" w:ascii="宋体" w:hAnsi="宋体" w:eastAsia="宋体"/>
          <w:kern w:val="0"/>
          <w:sz w:val="24"/>
          <w:szCs w:val="24"/>
          <w:u w:val="single"/>
        </w:rPr>
        <w:t xml:space="preserve">                            </w:t>
      </w:r>
      <w:r>
        <w:rPr>
          <w:rFonts w:hint="eastAsia" w:ascii="宋体" w:hAnsi="宋体" w:eastAsia="宋体"/>
          <w:kern w:val="0"/>
          <w:sz w:val="24"/>
          <w:szCs w:val="24"/>
        </w:rPr>
        <w:t>（公章）            投标单位地址：</w:t>
      </w:r>
      <w:r>
        <w:rPr>
          <w:rFonts w:hint="eastAsia" w:ascii="宋体" w:hAnsi="宋体" w:eastAsia="宋体"/>
          <w:kern w:val="0"/>
          <w:sz w:val="24"/>
          <w:szCs w:val="24"/>
          <w:u w:val="single"/>
        </w:rPr>
        <w:t xml:space="preserve">                       </w:t>
      </w:r>
    </w:p>
    <w:p w14:paraId="7B217698">
      <w:pPr>
        <w:spacing w:line="480" w:lineRule="auto"/>
        <w:ind w:firstLine="460" w:firstLineChars="192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法定代表人</w:t>
      </w:r>
      <w:r>
        <w:rPr>
          <w:rFonts w:hint="eastAsia" w:ascii="宋体" w:hAnsi="宋体" w:eastAsia="宋体"/>
          <w:kern w:val="0"/>
          <w:sz w:val="24"/>
          <w:szCs w:val="24"/>
        </w:rPr>
        <w:t>签字或盖章：</w:t>
      </w:r>
      <w:r>
        <w:rPr>
          <w:rFonts w:hint="eastAsia" w:ascii="宋体" w:hAnsi="宋体" w:eastAsia="宋体"/>
          <w:kern w:val="0"/>
          <w:sz w:val="24"/>
          <w:szCs w:val="24"/>
          <w:u w:val="single"/>
        </w:rPr>
        <w:t xml:space="preserve">                      </w:t>
      </w:r>
      <w:r>
        <w:rPr>
          <w:rFonts w:hint="eastAsia" w:ascii="宋体" w:hAnsi="宋体" w:eastAsia="宋体"/>
          <w:sz w:val="24"/>
          <w:szCs w:val="24"/>
        </w:rPr>
        <w:t xml:space="preserve">                  </w:t>
      </w:r>
      <w:r>
        <w:rPr>
          <w:rFonts w:hint="eastAsia" w:ascii="宋体" w:hAnsi="宋体" w:eastAsia="宋体" w:cs="Calibri"/>
          <w:kern w:val="0"/>
          <w:sz w:val="24"/>
          <w:szCs w:val="24"/>
        </w:rPr>
        <w:t>代理人（被授权人）签字或盖章：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</w:rPr>
        <w:t xml:space="preserve">          </w:t>
      </w:r>
    </w:p>
    <w:p w14:paraId="63246390">
      <w:pPr>
        <w:widowControl/>
        <w:spacing w:line="480" w:lineRule="auto"/>
        <w:ind w:firstLine="480" w:firstLineChars="200"/>
      </w:pPr>
      <w:r>
        <w:rPr>
          <w:rFonts w:hint="eastAsia" w:ascii="宋体" w:hAnsi="宋体" w:eastAsia="宋体" w:cs="Calibri"/>
          <w:kern w:val="0"/>
          <w:sz w:val="24"/>
          <w:szCs w:val="24"/>
        </w:rPr>
        <w:t>联系电话：</w:t>
      </w:r>
      <w:r>
        <w:rPr>
          <w:rFonts w:ascii="Calibri" w:hAnsi="Calibri" w:eastAsia="宋体" w:cs="Calibri"/>
          <w:kern w:val="0"/>
          <w:sz w:val="24"/>
          <w:szCs w:val="24"/>
          <w:u w:val="single"/>
        </w:rPr>
        <w:t xml:space="preserve">             </w:t>
      </w:r>
      <w:r>
        <w:rPr>
          <w:rFonts w:hint="eastAsia" w:ascii="Calibri" w:hAnsi="Calibri" w:eastAsia="宋体" w:cs="Calibri"/>
          <w:kern w:val="0"/>
          <w:sz w:val="24"/>
          <w:szCs w:val="24"/>
          <w:u w:val="single"/>
        </w:rPr>
        <w:t xml:space="preserve">           </w:t>
      </w:r>
      <w:r>
        <w:rPr>
          <w:rFonts w:hint="eastAsia" w:ascii="宋体" w:hAnsi="宋体" w:eastAsia="宋体" w:cs="Calibri"/>
          <w:kern w:val="0"/>
          <w:sz w:val="24"/>
          <w:szCs w:val="24"/>
        </w:rPr>
        <w:t xml:space="preserve">                            日期：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</w:rPr>
        <w:t>202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  <w:lang w:val="en-US" w:eastAsia="zh-CN"/>
        </w:rPr>
        <w:t>6</w:t>
      </w:r>
      <w:r>
        <w:rPr>
          <w:rFonts w:hint="eastAsia" w:ascii="宋体" w:hAnsi="宋体" w:eastAsia="宋体" w:cs="Calibri"/>
          <w:kern w:val="0"/>
          <w:sz w:val="24"/>
          <w:szCs w:val="24"/>
          <w:u w:val="single"/>
        </w:rPr>
        <w:t>年   月   日</w:t>
      </w:r>
    </w:p>
    <w:sectPr>
      <w:pgSz w:w="16838" w:h="11906" w:orient="landscape"/>
      <w:pgMar w:top="1134" w:right="1440" w:bottom="1134" w:left="144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0MjBmMjZmZDNiMWRkZjY3MmVlNDM1ZTI4NzFkN2EifQ=="/>
  </w:docVars>
  <w:rsids>
    <w:rsidRoot w:val="6A11558A"/>
    <w:rsid w:val="00266B52"/>
    <w:rsid w:val="006C4E97"/>
    <w:rsid w:val="00973FA7"/>
    <w:rsid w:val="00C46495"/>
    <w:rsid w:val="00CD3536"/>
    <w:rsid w:val="00CE0EB2"/>
    <w:rsid w:val="00D111F3"/>
    <w:rsid w:val="096D61DE"/>
    <w:rsid w:val="0D5A0767"/>
    <w:rsid w:val="110C00AB"/>
    <w:rsid w:val="1E6C3F37"/>
    <w:rsid w:val="2B400345"/>
    <w:rsid w:val="3CC60A16"/>
    <w:rsid w:val="425B7C9B"/>
    <w:rsid w:val="58CF43FA"/>
    <w:rsid w:val="60E12C5F"/>
    <w:rsid w:val="6A11558A"/>
    <w:rsid w:val="6C49463B"/>
    <w:rsid w:val="71EC708F"/>
    <w:rsid w:val="72CF006A"/>
    <w:rsid w:val="7B9B1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255</Words>
  <Characters>308</Characters>
  <Lines>5</Lines>
  <Paragraphs>1</Paragraphs>
  <TotalTime>2</TotalTime>
  <ScaleCrop>false</ScaleCrop>
  <LinksUpToDate>false</LinksUpToDate>
  <CharactersWithSpaces>517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2024-07-10T00:09:00Z</dcterms:created>
  <dc:creator>TLYX69</dc:creator>
  <cp:lastModifiedBy>沈珑</cp:lastModifiedBy>
  <dcterms:modified xsi:type="dcterms:W3CDTF">2026-08-18T03:02:04Z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5CE35211F985445B971E7DCAA4476704_13</vt:lpwstr>
  </property>
  <property fmtid="{D5CDD505-2E9C-101B-9397-08002B2CF9AE}" pid="4" name="KSOTemplateDocerSaveRecord">
    <vt:lpwstr>eyJoZGlkIjoiNmJjZjFkYjIwOTE4MWM3NzEyYWI2ODgyMzI0OGFkZGEiLCJ1c2VySWQiOiI3ODA3MTYwMzYifQ==</vt:lpwstr>
  </property>
</Properties>
</file>