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6" w:type="dxa"/>
        <w:jc w:val="center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15"/>
        <w:gridCol w:w="720"/>
        <w:gridCol w:w="2220"/>
        <w:gridCol w:w="600"/>
        <w:gridCol w:w="206"/>
        <w:gridCol w:w="1554"/>
        <w:gridCol w:w="600"/>
        <w:gridCol w:w="114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22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附表：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铜陵学院学生勤工助学申请表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申请人姓名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所在学院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所在班级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申请岗位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个人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申请</w:t>
            </w:r>
            <w:r>
              <w:rPr>
                <w:rFonts w:ascii="宋体" w:hAnsi="宋体" w:cs="宋体"/>
                <w:b/>
                <w:bCs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（包括个人及家庭状况等，可附相关证明材料）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班级辅导员审核意见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签名：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学院审批意见</w:t>
            </w:r>
          </w:p>
        </w:tc>
        <w:tc>
          <w:tcPr>
            <w:tcW w:w="8221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学院负责人签名（公章）：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年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tlxy016</dc:creator>
  <cp:lastModifiedBy>tlxy016</cp:lastModifiedBy>
  <dcterms:modified xsi:type="dcterms:W3CDTF">2019-08-28T02:26:36Z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